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57" w:hanging="537" w:hangingChars="192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：</w:t>
      </w:r>
    </w:p>
    <w:p>
      <w:pPr>
        <w:spacing w:line="520" w:lineRule="exact"/>
        <w:ind w:left="74" w:leftChars="-257" w:hanging="614" w:hangingChars="192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kern w:val="0"/>
          <w:sz w:val="36"/>
          <w:szCs w:val="36"/>
        </w:rPr>
        <w:t>2020年汕头市中高端人才深圳专场招聘会报名表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6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2817599E"/>
    <w:rsid w:val="6E402BF1"/>
    <w:rsid w:val="704124C7"/>
    <w:rsid w:val="763A56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123</cp:lastModifiedBy>
  <cp:lastPrinted>2020-06-18T09:35:00Z</cp:lastPrinted>
  <dcterms:modified xsi:type="dcterms:W3CDTF">2020-10-05T02:42:40Z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